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4" w:rsidRPr="003E3944" w:rsidRDefault="003E3944" w:rsidP="003E3944">
      <w:pPr>
        <w:tabs>
          <w:tab w:val="left" w:pos="36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 DE VOLUNTARIAT </w:t>
      </w:r>
    </w:p>
    <w:p w:rsidR="003E3944" w:rsidRPr="003E3944" w:rsidRDefault="003E3944" w:rsidP="003E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 Nr. ......... din data de ........................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Între </w:t>
      </w:r>
    </w:p>
    <w:p w:rsidR="003E3944" w:rsidRPr="003E3944" w:rsidRDefault="003E3944" w:rsidP="003E3944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944">
        <w:rPr>
          <w:rFonts w:ascii="Times New Roman" w:eastAsia="Calibri" w:hAnsi="Times New Roman" w:cs="Times New Roman"/>
          <w:b/>
          <w:color w:val="000000"/>
        </w:rPr>
        <w:t>Fundația Academiei de Studii Economice</w:t>
      </w:r>
      <w:r w:rsidRPr="003E3944">
        <w:rPr>
          <w:rFonts w:ascii="Times New Roman" w:eastAsia="Calibri" w:hAnsi="Times New Roman" w:cs="Times New Roman"/>
          <w:color w:val="000000"/>
        </w:rPr>
        <w:t xml:space="preserve">, cu sediul în Bucureşti, </w:t>
      </w:r>
      <w:r w:rsidRPr="003E3944">
        <w:rPr>
          <w:rFonts w:ascii="Times New Roman" w:eastAsia="Calibri" w:hAnsi="Times New Roman" w:cs="Times New Roman"/>
          <w:lang w:val="en-US"/>
        </w:rPr>
        <w:t xml:space="preserve">Str.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Piata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Romana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nr.6,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Cladirea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Ion N.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Angelescu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etaj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3, 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biroul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0317, </w:t>
      </w:r>
      <w:r w:rsidRPr="003E3944">
        <w:rPr>
          <w:rFonts w:ascii="Times New Roman" w:eastAsia="Calibri" w:hAnsi="Times New Roman" w:cs="Times New Roman"/>
          <w:color w:val="000000"/>
        </w:rPr>
        <w:t xml:space="preserve"> având </w:t>
      </w:r>
      <w:r w:rsidRPr="003E3944">
        <w:rPr>
          <w:rFonts w:ascii="Times New Roman" w:eastAsia="Calibri" w:hAnsi="Times New Roman" w:cs="Times New Roman"/>
          <w:lang w:val="en-US"/>
        </w:rPr>
        <w:t>CUI 32491984</w:t>
      </w:r>
      <w:r w:rsidRPr="003E3944">
        <w:rPr>
          <w:rFonts w:ascii="Times New Roman" w:eastAsia="Calibri" w:hAnsi="Times New Roman" w:cs="Times New Roman"/>
          <w:color w:val="000000"/>
        </w:rPr>
        <w:t xml:space="preserve">, cont </w:t>
      </w:r>
      <w:r w:rsidRPr="003E3944">
        <w:rPr>
          <w:rFonts w:ascii="Times New Roman" w:eastAsia="Calibri" w:hAnsi="Times New Roman" w:cs="Times New Roman"/>
          <w:lang w:val="en-US"/>
        </w:rPr>
        <w:t>IBAN RO43RNCB0072140334030001  </w:t>
      </w:r>
      <w:proofErr w:type="spellStart"/>
      <w:r w:rsidRPr="003E3944">
        <w:rPr>
          <w:rFonts w:ascii="Times New Roman" w:eastAsia="Calibri" w:hAnsi="Times New Roman" w:cs="Times New Roman"/>
          <w:lang w:val="en-US"/>
        </w:rPr>
        <w:t>deschis</w:t>
      </w:r>
      <w:proofErr w:type="spellEnd"/>
      <w:r w:rsidRPr="003E3944">
        <w:rPr>
          <w:rFonts w:ascii="Times New Roman" w:eastAsia="Calibri" w:hAnsi="Times New Roman" w:cs="Times New Roman"/>
          <w:lang w:val="en-US"/>
        </w:rPr>
        <w:t xml:space="preserve"> la BCR</w:t>
      </w:r>
      <w:r w:rsidRPr="003E3944">
        <w:rPr>
          <w:rFonts w:ascii="Times New Roman" w:eastAsia="Calibri" w:hAnsi="Times New Roman" w:cs="Times New Roman"/>
          <w:color w:val="000000"/>
        </w:rPr>
        <w:t xml:space="preserve">, reprezentată prin președinte </w:t>
      </w:r>
      <w:r w:rsidRPr="003E3944">
        <w:rPr>
          <w:rFonts w:ascii="Times New Roman" w:eastAsia="Calibri" w:hAnsi="Times New Roman" w:cs="Times New Roman"/>
          <w:b/>
          <w:color w:val="000000"/>
        </w:rPr>
        <w:t>Teodor Cristian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, numită în continuare </w:t>
      </w:r>
      <w:r w:rsidRPr="003E3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Organizaţia gazdă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..........................................................................................., domiciliat(ă) în .............................................., Str. ..................................................... nr. .............., C.N.P........................................................., legitimat cu BI/ CI seria.......... nr. ...................., eliberat de ........................................, la data de................................., numit în continuare </w:t>
      </w:r>
      <w:r w:rsidRPr="003E3944">
        <w:rPr>
          <w:rFonts w:ascii="Times New Roman" w:eastAsia="Times New Roman" w:hAnsi="Times New Roman" w:cs="Times New Roman"/>
          <w:b/>
          <w:bCs/>
          <w:sz w:val="24"/>
          <w:szCs w:val="24"/>
        </w:rPr>
        <w:t>Voluntar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s-a convenit încheierea prezentului contract în baza Legii nr. 78/ 2014 privind reglementarea activităţii de voluntariat din România.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1.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OBIECTUL CONTRACTULUI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Obiectul contractului îl constituie derularea de către 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Voluntar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 a activităţilor menţionate în fişa voluntarului, ataşată prezentului contract.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1.2 În executarea contractului de voluntariat, voluntarul se subordonează coordonatorului de voluntari al Organizației gazdă, conform Art. 16 din Legea 78/2014 privind reglementarea activităţii de voluntariat din România.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2. DURATA CONTRACTULUI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AC993" wp14:editId="23F3E259">
                <wp:simplePos x="0" y="0"/>
                <wp:positionH relativeFrom="column">
                  <wp:posOffset>2786380</wp:posOffset>
                </wp:positionH>
                <wp:positionV relativeFrom="paragraph">
                  <wp:posOffset>3810</wp:posOffset>
                </wp:positionV>
                <wp:extent cx="190500" cy="285750"/>
                <wp:effectExtent l="12065" t="10160" r="698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85750"/>
                          <a:chOff x="5464" y="7172"/>
                          <a:chExt cx="300" cy="45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64" y="7172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64" y="7397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3DDC" id="Group 6" o:spid="_x0000_s1026" style="position:absolute;margin-left:219.4pt;margin-top:.3pt;width:15pt;height:22.5pt;z-index:251659264" coordorigin="5464,7172" coordsize="3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">
                <v:rect id="Rectangle 3" o:spid="_x0000_s1027" style="position:absolute;left:5464;top:7172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4" o:spid="_x0000_s1028" style="position:absolute;left:5464;top:7397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Prezentul contract se încheie pe o  perioadă  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determinată -    .....................................................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nedeterminată.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Art. 3. RAMBURSAREA 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CHELTUIELILOR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Organizaţia este de acord să ramburseze voluntarului cheltuielile efectuate pentru realizarea activităţii şi cu care organizaţia gazdă este de acord în prealabil. Pentru a i se deconta cheltuielile, voluntarul trebuie să prezinte o listă amănunţită a cheltuielilor însoţită de chitanţele corespunzătoare.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4. DREPTURILE PĂRŢILOR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A. Organizația gazdă dispune de următoarele drepturi: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4.1 dreptul de a stabili organizarea şi funcţionarea activităţii de voluntariat;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4.2 dreptul de a iniţia conţinutul fişei de voluntariat, pe care o adaptează la solicitarea şi pregătirea voluntarului, precum şi la tipul de activităţi de voluntariat desfăşurate de către organizaţia gazdă;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4.2 dreptul de a exercita controlul asupra modului de implementare a fişei de voluntariat prin coordonatorul de voluntari;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4.3 dreptul de a constata abaterile voluntarului, raportate la clauzele stabilite în contractul de voluntariat, fişa de voluntariat şi/sau în fişa de protecţie a voluntarului.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B. Voluntarul dispune de următoarele drepturi: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4.4 dreptul de a desfăşura activitatea de voluntariat în concordanţă cu capacitatea şi disponibilitatea acestuia;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4.5 dreptul de a solicita organizaţiei gazdă eliberarea certificatului de voluntariat însoţit de raportul de activitate;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4.6 dreptul la confidenţialitate şi protecţia datelor personale;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4.7 dreptul la timp liber corespunzător cu activitatea de voluntariat.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4.8 dreptul de a fi respectat ca şi persoană şi tratat ca şi coleg cu drepturi egale atât de conducerea organizaţiei, de angajaţi, cât şi de organizatorii taberei;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4.9 dreptul de a participa activ la elaborarea şi derularea programelor în considerarea cărora a încheiat contractul;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4.10 dreptul la un loc unde să îşi desfăşoare activitatea şi accesul la echipamentul şi consumabilele necesare derulării activităţii;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4.11  dreptul de a beneficia de îndrumare şi orientare din partea coordonatorului de proiect/tabără;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4.12 dreptul de a i se rambursa cheltuielile efectuate pentru derularea activităţii, conform articolului 3;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5. OBLIGAȚIILE PĂRȚILOR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A. Organizația gazdă se obligă: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5.1 să asigure desfăşurarea activităţilor sub conducerea unui coordonator de voluntari, cu respectarea condiţiilor legale privind securitatea şi sănătatea în muncă, în funcţie de natura şi de caracteristicile activităţii respective;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5.2 să suporte cheltuielile de hrană, cazare şi transport pentru voluntar în desfăşurarea activităţii sale de voluntariat;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5.3 să suporte alte cheltuieli ocazionate de desfăşurarea activităţii de voluntariat, cu excepţia celor aferente muncii prestate de către voluntar.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B. Voluntarul se obligă: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5.4 să presteze o activitate de interes public, fără remuneraţie;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5.5 să aibă o conduită complementară cu obiectivele generale ale voluntariatului – îmbunătăţirea calităţii vieţii şi reducerea sărăciei, dezvoltare sustenabilă, sănătate, prevenirea şi gestionarea efectelor dezastrelor, incluziunea socială şi totodată lupta împotriva excluderii sociale şi discriminarea;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5.6 să îndeplinească sarcinile prevăzute în fişa de voluntariat, precum şi respectarea instrucţiunilor stipulate în fişa de protecţie a voluntarului;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5.7 să păstreze confidenţialitatea informaţiilor la care are acces în cadrul activităţii de voluntariat, pe perioada desfăşurării contractului de voluntariat şi pe o perioada de 2 ani după încetarea acestuia;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5.8 să anunţe cu minim 24 de ore înainte indisponibilitatea temporară de a presta activitatea de voluntariat în care este implicat.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5.9 să îndeplinească la timp sarcinile primite din partea organizatorilor proiectului/programului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5.10 să participe la cursurile de instruire oferite de către organizatori dacă acestea sunt necesare pentru buna îndeplinire a sarcinilor;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5.11 să ocrotească bunurile pe care le foloseşte în cadrul activităţilor de voluntariat;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5.12 să respecte regulile şi normele de comportament ale organizaţiei gazdă primite în scris de la organizatori înainte de începerea activității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5.13 să nu comunice  sau să răspândească în public afirmaţii defăimătoare la adresa organizaţiei și/sau a activităţii acesteia.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6. PERIOADA DE PROBĂ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6.1 Prezentul contract este supus unei perioade de probă pe o durată de </w:t>
      </w:r>
      <w:r w:rsidRPr="003E3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de zile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>de la încheierea sa.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6.2 În perioada de probă, părţile pot denunţa contractul cu preaviz de 15 zile.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7. NEGOCIEREA/MODIFICAREA CONTRACTULUI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7.1 Dacă pe parcursul executării contractului de voluntariat intervine, independent de voinţa părţilor, o situaţie de natură să îngreuneze executarea obligaţiilor ce revin voluntarului, contractul va fi renegociat, iar dacă situaţia face imposibilă executarea contractului, acesta încetează de plin drept.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>7.2 Negocierea sau renegocierea contractului de voluntariat se va face la cererea scrisă a uneia dintre părţi, formulată în termen de 3 zile de la data la care a intervenit situaţia descrisă mai sus, în condiţiile stabilite prin prezentul contract de voluntariat.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7.3 La negocierea clauzelor şi la încheierea contractelor de voluntariat părţile sunt egale şi libere. 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8. ÎNCETAREA CONTRACTULUI</w:t>
      </w:r>
    </w:p>
    <w:p w:rsidR="003E3944" w:rsidRPr="003E3944" w:rsidRDefault="003E3944" w:rsidP="003E39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proofErr w:type="gram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expirarea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termenului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la care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prestaţiile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fac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executate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b) </w:t>
      </w:r>
      <w:proofErr w:type="gram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gram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când</w:t>
      </w:r>
      <w:proofErr w:type="spellEnd"/>
      <w:proofErr w:type="gram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organizaţia-gazdă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încetează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proofErr w:type="gram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denunţare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unilaterală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Denunţarea unilaterală a contractului de voluntariat poate să aibă loc din iniţiativa voluntarului sau a organizaţiei, cu un preaviz de 15 zile. Organizaţia poate să denunțe unilateral acest contract de voluntariat imediat ce voluntarul a încălcat prevederile contractului de voluntariat sau orice alte restricţii legale în timpul îndeplinirii sarcinilor, inclusiv (însă nu numai) în caz de necinste, incompetenţă, condamnare pentru infracţiune </w:t>
      </w:r>
    </w:p>
    <w:p w:rsidR="003E3944" w:rsidRPr="003E3944" w:rsidRDefault="003E3944" w:rsidP="003E3944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reziliere</w:t>
      </w:r>
      <w:proofErr w:type="spellEnd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E3944">
        <w:rPr>
          <w:rFonts w:ascii="Times New Roman" w:eastAsia="Times New Roman" w:hAnsi="Times New Roman" w:cs="Times New Roman"/>
          <w:sz w:val="24"/>
          <w:szCs w:val="24"/>
          <w:lang w:val="en-US"/>
        </w:rPr>
        <w:t>contractului</w:t>
      </w:r>
      <w:proofErr w:type="spellEnd"/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Art. 9. CLAUZE FINALE</w:t>
      </w:r>
    </w:p>
    <w:p w:rsidR="003E3944" w:rsidRPr="003E3944" w:rsidRDefault="003E3944" w:rsidP="003E3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9.1 Răspunderea pentru neexecutarea sau executarea necorespunzătoare a contractului de voluntariat este supusă prevederilor Legii nr. 287/2009 privind Codul civil, republicată, cu modificările ulterioare. 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cr/>
        <w:t xml:space="preserve">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keepLines/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sz w:val="24"/>
          <w:szCs w:val="24"/>
        </w:rPr>
        <w:t xml:space="preserve">Încheiat astăzi,  ....................................................... în două exemplare, câte unul pentru fiecare parte,  și intră în vigoare la data semnării de către ambele părți.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Organizația Gazdă 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  <w:t>Voluntar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Fundația Academiei de Studii Economice </w:t>
      </w:r>
    </w:p>
    <w:p w:rsidR="003E3944" w:rsidRPr="003E3944" w:rsidRDefault="006D3E9A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r w:rsidRPr="003E3944">
        <w:rPr>
          <w:rFonts w:ascii="Times New Roman" w:eastAsia="Times New Roman" w:hAnsi="Times New Roman" w:cs="Times New Roman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edinte</w:t>
      </w:r>
      <w:r w:rsidR="003E3944" w:rsidRPr="003E3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944" w:rsidRPr="003E3944" w:rsidRDefault="003E3944" w:rsidP="003E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</w:t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39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.............................................       </w:t>
      </w:r>
    </w:p>
    <w:p w:rsidR="002D5AD3" w:rsidRDefault="006D3E9A"/>
    <w:sectPr w:rsidR="002D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4"/>
    <w:rsid w:val="003E3944"/>
    <w:rsid w:val="00633E99"/>
    <w:rsid w:val="006D3E9A"/>
    <w:rsid w:val="008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4469-B4DF-44C7-A66F-E36BFB2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Gaman</dc:creator>
  <cp:keywords/>
  <dc:description/>
  <cp:lastModifiedBy>Utilizator</cp:lastModifiedBy>
  <cp:revision>2</cp:revision>
  <dcterms:created xsi:type="dcterms:W3CDTF">2016-11-04T10:17:00Z</dcterms:created>
  <dcterms:modified xsi:type="dcterms:W3CDTF">2016-11-04T10:17:00Z</dcterms:modified>
</cp:coreProperties>
</file>